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5665">
      <w:pPr>
        <w:jc w:val="center"/>
        <w:rPr>
          <w:rFonts w:hint="default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竞实验之技 展科学之美</w:t>
      </w:r>
    </w:p>
    <w:p w14:paraId="28F1FBD7">
      <w:pPr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——重固中学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科学类学科教师实验技能比赛方案</w:t>
      </w:r>
    </w:p>
    <w:p w14:paraId="5057D89F">
      <w:pPr>
        <w:spacing w:line="276" w:lineRule="auto"/>
        <w:ind w:firstLine="420"/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一、比赛目的</w:t>
      </w:r>
    </w:p>
    <w:p w14:paraId="76E171EE">
      <w:pPr>
        <w:spacing w:line="276" w:lineRule="auto"/>
        <w:ind w:firstLine="42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为深入贯彻落实《教育部关于加强和改进中小学实验教学的意见》，发挥实验教学的育人功能，深化教育教学改革，根据《青浦区关于进一步加强和改进中小学实验教学工作的实施意见（试行稿）》相关要求，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教师实验教学能力和专业素养，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切实提升中小学实验教学质量。</w:t>
      </w:r>
    </w:p>
    <w:p w14:paraId="39BB27D6">
      <w:pPr>
        <w:spacing w:line="276" w:lineRule="auto"/>
        <w:ind w:firstLine="420"/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二、比赛组织</w:t>
      </w:r>
    </w:p>
    <w:p w14:paraId="0CA47B84">
      <w:pPr>
        <w:spacing w:line="276" w:lineRule="auto"/>
        <w:ind w:firstLine="42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教学处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具体负责比赛组织工作，组建学科评审组，承担比赛工作日常事务。</w:t>
      </w:r>
    </w:p>
    <w:p w14:paraId="7108F844">
      <w:pPr>
        <w:spacing w:line="276" w:lineRule="auto"/>
        <w:ind w:firstLine="420"/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各相关学科备课组长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根据学科情况分别制定比赛操作方案，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11月29日（周五）下班前将比赛命题上传给顾莹老师，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并做好组织发动</w:t>
      </w: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 w14:paraId="2E0D935A">
      <w:pPr>
        <w:spacing w:line="276" w:lineRule="auto"/>
        <w:ind w:firstLine="420"/>
        <w:rPr>
          <w:rFonts w:hint="eastAsia" w:ascii="仿宋" w:hAnsi="仿宋" w:eastAsia="仿宋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三、领导小组</w:t>
      </w:r>
    </w:p>
    <w:p w14:paraId="3B9CB12D">
      <w:pPr>
        <w:spacing w:line="276" w:lineRule="auto"/>
        <w:ind w:firstLine="420"/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组长：邓大荣</w:t>
      </w:r>
    </w:p>
    <w:p w14:paraId="5AEAF3E3">
      <w:pPr>
        <w:spacing w:line="276" w:lineRule="auto"/>
        <w:ind w:firstLine="420"/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副组长：张根荣、徐跃峰</w:t>
      </w:r>
    </w:p>
    <w:p w14:paraId="2EC8F23C">
      <w:pPr>
        <w:spacing w:line="276" w:lineRule="auto"/>
        <w:ind w:firstLine="420"/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组员：马淮北、邓朝辉、冉红杰、顾莹、高彬、宋华飞、范永梅、吴诗梅、陆晔</w:t>
      </w:r>
    </w:p>
    <w:p w14:paraId="59CFBDCB">
      <w:pPr>
        <w:numPr>
          <w:ilvl w:val="0"/>
          <w:numId w:val="1"/>
        </w:numPr>
        <w:spacing w:line="276" w:lineRule="auto"/>
        <w:ind w:firstLine="420"/>
        <w:rPr>
          <w:rFonts w:hint="eastAsia" w:ascii="仿宋" w:hAnsi="仿宋" w:eastAsia="仿宋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时间、地点、参赛人员</w:t>
      </w:r>
    </w:p>
    <w:p w14:paraId="4BE07087">
      <w:pPr>
        <w:numPr>
          <w:ilvl w:val="0"/>
          <w:numId w:val="2"/>
        </w:numPr>
        <w:spacing w:line="276" w:lineRule="auto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比赛时间：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初定于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12月2日（周一）下午12:45</w:t>
      </w:r>
    </w:p>
    <w:p w14:paraId="3D88B9F6">
      <w:pPr>
        <w:numPr>
          <w:ilvl w:val="0"/>
          <w:numId w:val="2"/>
        </w:numPr>
        <w:spacing w:line="276" w:lineRule="auto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比赛地点：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389"/>
        <w:gridCol w:w="2353"/>
        <w:gridCol w:w="1885"/>
      </w:tblGrid>
      <w:tr w14:paraId="19E3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911" w:type="dxa"/>
          </w:tcPr>
          <w:p w14:paraId="287B5193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389" w:type="dxa"/>
          </w:tcPr>
          <w:p w14:paraId="56648CC7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实验操作地点</w:t>
            </w:r>
          </w:p>
        </w:tc>
        <w:tc>
          <w:tcPr>
            <w:tcW w:w="2353" w:type="dxa"/>
          </w:tcPr>
          <w:p w14:paraId="1551AE2B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现场答辩地点</w:t>
            </w:r>
          </w:p>
        </w:tc>
        <w:tc>
          <w:tcPr>
            <w:tcW w:w="1885" w:type="dxa"/>
          </w:tcPr>
          <w:p w14:paraId="12D22ADC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AB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1" w:type="dxa"/>
          </w:tcPr>
          <w:p w14:paraId="0DD82E28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389" w:type="dxa"/>
          </w:tcPr>
          <w:p w14:paraId="045E9A3F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物理实验室</w:t>
            </w:r>
          </w:p>
        </w:tc>
        <w:tc>
          <w:tcPr>
            <w:tcW w:w="2353" w:type="dxa"/>
          </w:tcPr>
          <w:p w14:paraId="033E0477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小会议室</w:t>
            </w:r>
          </w:p>
        </w:tc>
        <w:tc>
          <w:tcPr>
            <w:tcW w:w="1885" w:type="dxa"/>
            <w:vMerge w:val="restart"/>
          </w:tcPr>
          <w:p w14:paraId="781077F8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7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11" w:type="dxa"/>
          </w:tcPr>
          <w:p w14:paraId="43DAEBE7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389" w:type="dxa"/>
          </w:tcPr>
          <w:p w14:paraId="7BFE2851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生物实验室</w:t>
            </w:r>
          </w:p>
        </w:tc>
        <w:tc>
          <w:tcPr>
            <w:tcW w:w="2353" w:type="dxa"/>
          </w:tcPr>
          <w:p w14:paraId="09B51C00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工会活动室</w:t>
            </w:r>
          </w:p>
        </w:tc>
        <w:tc>
          <w:tcPr>
            <w:tcW w:w="1885" w:type="dxa"/>
            <w:vMerge w:val="continue"/>
          </w:tcPr>
          <w:p w14:paraId="0B6E7939">
            <w:pPr>
              <w:spacing w:line="276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B634E6">
      <w:pPr>
        <w:spacing w:line="276" w:lineRule="auto"/>
        <w:ind w:firstLine="840" w:firstLineChars="300"/>
        <w:rPr>
          <w:rFonts w:hint="default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3. 参赛人员：本校物理、化学、生物学、科学、地理全体任课教师。</w:t>
      </w:r>
    </w:p>
    <w:p w14:paraId="759864E6">
      <w:pPr>
        <w:spacing w:line="360" w:lineRule="auto"/>
        <w:ind w:firstLine="420"/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五、奖项设置</w:t>
      </w:r>
    </w:p>
    <w:p w14:paraId="64DC92C6">
      <w:pPr>
        <w:spacing w:line="360" w:lineRule="auto"/>
        <w:ind w:firstLine="420"/>
        <w:rPr>
          <w:rFonts w:hint="default" w:ascii="仿宋" w:hAnsi="仿宋" w:eastAsia="仿宋" w:cs="Times New Roman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优胜奖、鼓励奖若干名。</w:t>
      </w:r>
    </w:p>
    <w:p w14:paraId="28C5DE92">
      <w:pPr>
        <w:rPr>
          <w:rFonts w:hint="eastAsia" w:ascii="华文中宋" w:hAnsi="华文中宋" w:eastAsia="华文中宋" w:cs="Times New Roman"/>
          <w:b/>
          <w:bCs/>
          <w:color w:val="000000"/>
          <w:sz w:val="32"/>
          <w:szCs w:val="32"/>
        </w:rPr>
      </w:pPr>
    </w:p>
    <w:p w14:paraId="6C77E01E">
      <w:pPr>
        <w:rPr>
          <w:rFonts w:ascii="华文中宋" w:hAnsi="华文中宋" w:eastAsia="华文中宋" w:cs="Times New Roman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2"/>
          <w:szCs w:val="32"/>
        </w:rPr>
        <w:t>附录：各学科教师实验技能比赛参赛要求</w:t>
      </w:r>
    </w:p>
    <w:p w14:paraId="6DA61E1F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.初中物理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、科学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 w14:paraId="1DF8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0CCA25D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组别</w:t>
            </w:r>
          </w:p>
        </w:tc>
        <w:tc>
          <w:tcPr>
            <w:tcW w:w="7441" w:type="dxa"/>
          </w:tcPr>
          <w:p w14:paraId="2B8ED9D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一</w:t>
            </w:r>
          </w:p>
        </w:tc>
      </w:tr>
      <w:tr w14:paraId="0B38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 w14:paraId="1C10EAC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学科</w:t>
            </w:r>
          </w:p>
        </w:tc>
        <w:tc>
          <w:tcPr>
            <w:tcW w:w="7441" w:type="dxa"/>
            <w:shd w:val="clear" w:color="auto" w:fill="auto"/>
            <w:vAlign w:val="top"/>
          </w:tcPr>
          <w:p w14:paraId="7A5B92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初中物理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、科学</w:t>
            </w:r>
          </w:p>
        </w:tc>
      </w:tr>
      <w:tr w14:paraId="20F1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0467EB3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7441" w:type="dxa"/>
          </w:tcPr>
          <w:p w14:paraId="671641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陆晔、胡佳青、孙似汀、陈明明</w:t>
            </w:r>
          </w:p>
        </w:tc>
      </w:tr>
      <w:tr w14:paraId="0B53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64E4FA5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比赛地点</w:t>
            </w:r>
          </w:p>
        </w:tc>
        <w:tc>
          <w:tcPr>
            <w:tcW w:w="7441" w:type="dxa"/>
          </w:tcPr>
          <w:p w14:paraId="1EEBE4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物理实验室，小会议室</w:t>
            </w:r>
          </w:p>
        </w:tc>
      </w:tr>
      <w:tr w14:paraId="2C66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1A20974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参赛内容</w:t>
            </w:r>
          </w:p>
        </w:tc>
        <w:tc>
          <w:tcPr>
            <w:tcW w:w="7441" w:type="dxa"/>
          </w:tcPr>
          <w:p w14:paraId="4CF3C7FF">
            <w:pPr>
              <w:pStyle w:val="9"/>
              <w:numPr>
                <w:ilvl w:val="0"/>
                <w:numId w:val="3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常规实验</w:t>
            </w:r>
          </w:p>
          <w:p w14:paraId="3B0B43BE">
            <w:pPr>
              <w:pStyle w:val="9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上海现行物理教材中规定的实验（新老教材兼顾）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上海科学技术出版社六年级《科学》教材中规定的实验。主要考察教师对教材的熟悉程度、对常规教学仪器的使用及基本操作技能的掌握程度、实验操作的规范性、实验报告的撰写等。</w:t>
            </w:r>
          </w:p>
          <w:p w14:paraId="3581B705">
            <w:pPr>
              <w:pStyle w:val="9"/>
              <w:numPr>
                <w:ilvl w:val="0"/>
                <w:numId w:val="3"/>
              </w:numPr>
              <w:ind w:left="0" w:leftChars="0"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问题解决</w:t>
            </w:r>
          </w:p>
          <w:p w14:paraId="0373AA73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结合初中物理知识及实验手段完成给定任务。主要考察教师的实验设计能力、实验操作能力和实验创新能力等。</w:t>
            </w:r>
          </w:p>
          <w:p w14:paraId="30B9FF6B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54F0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1408670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参赛方式</w:t>
            </w:r>
          </w:p>
        </w:tc>
        <w:tc>
          <w:tcPr>
            <w:tcW w:w="7441" w:type="dxa"/>
          </w:tcPr>
          <w:p w14:paraId="02E050FD">
            <w:pPr>
              <w:pStyle w:val="9"/>
              <w:numPr>
                <w:ilvl w:val="0"/>
                <w:numId w:val="4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实验设计及操作：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参赛教师在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分钟内完成实验方案的设计及实验实施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5CD10872">
            <w:pPr>
              <w:pStyle w:val="9"/>
              <w:numPr>
                <w:ilvl w:val="0"/>
                <w:numId w:val="4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现场答辩：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参赛教师</w:t>
            </w:r>
            <w:r>
              <w:rPr>
                <w:rFonts w:hint="eastAsia" w:ascii="仿宋" w:hAnsi="仿宋" w:eastAsia="仿宋" w:cs="仿宋"/>
                <w:color w:val="auto"/>
              </w:rPr>
              <w:t>阐述实验设计思路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、意图、创新点等。</w:t>
            </w:r>
          </w:p>
        </w:tc>
      </w:tr>
      <w:tr w14:paraId="6EF9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</w:tcPr>
          <w:p w14:paraId="4BCF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441" w:type="dxa"/>
          </w:tcPr>
          <w:p w14:paraId="02C54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物理、科学命题教师负责与实验室管理老师提前沟通，提前准备好实验仪器及材料。</w:t>
            </w:r>
          </w:p>
        </w:tc>
      </w:tr>
      <w:tr w14:paraId="44BE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 w14:paraId="251BFDA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评委</w:t>
            </w:r>
          </w:p>
        </w:tc>
        <w:tc>
          <w:tcPr>
            <w:tcW w:w="7441" w:type="dxa"/>
            <w:shd w:val="clear" w:color="auto" w:fill="auto"/>
            <w:vAlign w:val="top"/>
          </w:tcPr>
          <w:p w14:paraId="0EB9C2E3">
            <w:pPr>
              <w:pStyle w:val="9"/>
              <w:ind w:firstLine="420" w:firstLineChars="2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邓大荣、马淮北、冉红杰、顾莹、宋华飞</w:t>
            </w:r>
          </w:p>
        </w:tc>
      </w:tr>
    </w:tbl>
    <w:p w14:paraId="216E142D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p w14:paraId="369BAC78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p w14:paraId="69254C64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p w14:paraId="399A1AA2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.初中化学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、生物学、地理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266"/>
      </w:tblGrid>
      <w:tr w14:paraId="5CCC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6" w:type="dxa"/>
          </w:tcPr>
          <w:p w14:paraId="27DA638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组别</w:t>
            </w:r>
          </w:p>
        </w:tc>
        <w:tc>
          <w:tcPr>
            <w:tcW w:w="7266" w:type="dxa"/>
          </w:tcPr>
          <w:p w14:paraId="03A2BE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二</w:t>
            </w:r>
          </w:p>
        </w:tc>
      </w:tr>
      <w:tr w14:paraId="44B3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6" w:type="dxa"/>
            <w:shd w:val="clear" w:color="auto" w:fill="auto"/>
            <w:vAlign w:val="top"/>
          </w:tcPr>
          <w:p w14:paraId="7B0BC9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学科</w:t>
            </w:r>
          </w:p>
        </w:tc>
        <w:tc>
          <w:tcPr>
            <w:tcW w:w="7266" w:type="dxa"/>
            <w:shd w:val="clear" w:color="auto" w:fill="auto"/>
            <w:vAlign w:val="top"/>
          </w:tcPr>
          <w:p w14:paraId="502FA2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初中化学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、生物学、地理</w:t>
            </w:r>
          </w:p>
        </w:tc>
      </w:tr>
      <w:tr w14:paraId="2B83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68FEA9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7266" w:type="dxa"/>
          </w:tcPr>
          <w:p w14:paraId="1B5D61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储翔恺、吴诗梅、吴全红、吴旭雯、张俊杰、金世缘、龚进根、梁虹</w:t>
            </w:r>
          </w:p>
        </w:tc>
      </w:tr>
      <w:tr w14:paraId="7C4B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3A7142B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比赛地点</w:t>
            </w:r>
          </w:p>
        </w:tc>
        <w:tc>
          <w:tcPr>
            <w:tcW w:w="7266" w:type="dxa"/>
          </w:tcPr>
          <w:p w14:paraId="0437D7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生物实验室、工会活动室</w:t>
            </w:r>
          </w:p>
        </w:tc>
      </w:tr>
      <w:tr w14:paraId="6751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60181CC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参赛内容</w:t>
            </w:r>
          </w:p>
        </w:tc>
        <w:tc>
          <w:tcPr>
            <w:tcW w:w="7266" w:type="dxa"/>
          </w:tcPr>
          <w:p w14:paraId="241222A1"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化学：</w:t>
            </w:r>
          </w:p>
          <w:p w14:paraId="295DE5EF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创新实验比赛：结合初中化学知识及实验手段完成给定任务。主要考察教师的实验设计能力、实验操作能力和实验创新能力等。</w:t>
            </w:r>
          </w:p>
          <w:p w14:paraId="7C60D656"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生物学：</w:t>
            </w:r>
          </w:p>
          <w:p w14:paraId="10BC6A5B">
            <w:pPr>
              <w:pStyle w:val="9"/>
              <w:ind w:firstLine="0" w:firstLineChars="0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1.常规实验</w:t>
            </w:r>
          </w:p>
          <w:p w14:paraId="0BB0239C">
            <w:pPr>
              <w:pStyle w:val="9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初中生物学（生命科学）</w:t>
            </w:r>
            <w:r>
              <w:rPr>
                <w:rFonts w:ascii="华文仿宋" w:hAnsi="华文仿宋" w:eastAsia="华文仿宋"/>
              </w:rPr>
              <w:t>教材中规定的实验</w:t>
            </w:r>
            <w:r>
              <w:rPr>
                <w:rFonts w:hint="eastAsia" w:ascii="华文仿宋" w:hAnsi="华文仿宋" w:eastAsia="华文仿宋"/>
              </w:rPr>
              <w:t>（新老教材兼顾）</w:t>
            </w:r>
            <w:r>
              <w:rPr>
                <w:rFonts w:ascii="华文仿宋" w:hAnsi="华文仿宋" w:eastAsia="华文仿宋"/>
              </w:rPr>
              <w:t>。主要考察教师对教材的熟悉程度、实验操作的规范性</w:t>
            </w:r>
            <w:r>
              <w:rPr>
                <w:rFonts w:hint="eastAsia" w:ascii="华文仿宋" w:hAnsi="华文仿宋" w:eastAsia="华文仿宋"/>
              </w:rPr>
              <w:t>、实验报告的撰写等。</w:t>
            </w:r>
          </w:p>
          <w:p w14:paraId="7DAB26B1">
            <w:pPr>
              <w:pStyle w:val="9"/>
              <w:ind w:firstLine="0" w:firstLineChars="0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2.问题解决</w:t>
            </w:r>
          </w:p>
          <w:p w14:paraId="2393226C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</w:rPr>
              <w:t>结合初中生物学知识及实验技能完成规定任务</w:t>
            </w:r>
            <w:r>
              <w:rPr>
                <w:rFonts w:ascii="华文仿宋" w:hAnsi="华文仿宋" w:eastAsia="华文仿宋"/>
              </w:rPr>
              <w:t>。主要考察教师的实验设计能力</w:t>
            </w:r>
            <w:r>
              <w:rPr>
                <w:rFonts w:hint="eastAsia" w:ascii="华文仿宋" w:hAnsi="华文仿宋" w:eastAsia="华文仿宋"/>
              </w:rPr>
              <w:t>、</w:t>
            </w:r>
            <w:r>
              <w:rPr>
                <w:rFonts w:ascii="华文仿宋" w:hAnsi="华文仿宋" w:eastAsia="华文仿宋"/>
              </w:rPr>
              <w:t>实验操作能力</w:t>
            </w:r>
            <w:r>
              <w:rPr>
                <w:rFonts w:hint="eastAsia" w:ascii="华文仿宋" w:hAnsi="华文仿宋" w:eastAsia="华文仿宋"/>
              </w:rPr>
              <w:t>和实验</w:t>
            </w:r>
            <w:r>
              <w:rPr>
                <w:rFonts w:ascii="华文仿宋" w:hAnsi="华文仿宋" w:eastAsia="华文仿宋"/>
              </w:rPr>
              <w:t>创新</w:t>
            </w:r>
            <w:r>
              <w:rPr>
                <w:rFonts w:hint="eastAsia" w:ascii="华文仿宋" w:hAnsi="华文仿宋" w:eastAsia="华文仿宋"/>
              </w:rPr>
              <w:t>能力等</w:t>
            </w:r>
            <w:r>
              <w:rPr>
                <w:rFonts w:ascii="华文仿宋" w:hAnsi="华文仿宋" w:eastAsia="华文仿宋"/>
              </w:rPr>
              <w:t>。</w:t>
            </w:r>
          </w:p>
          <w:p w14:paraId="00191BF4"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地理：</w:t>
            </w:r>
          </w:p>
          <w:p w14:paraId="3016914F">
            <w:pPr>
              <w:pStyle w:val="9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在地理实验和野外考察两项地理实践活动中，选择一项参赛。设计地理实践活动方案和实验器材（或观测工具）。</w:t>
            </w:r>
          </w:p>
          <w:p w14:paraId="6C954A03">
            <w:pPr>
              <w:pStyle w:val="9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地理实验：设计简单的实验方案，利用模拟、虚拟等方式开展地理实验。</w:t>
            </w:r>
          </w:p>
          <w:p w14:paraId="21BF303F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野外考察：设计简单的考察方案，利用工具进行观察、观测等野外考察。</w:t>
            </w:r>
          </w:p>
        </w:tc>
      </w:tr>
      <w:tr w14:paraId="5F79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333EA08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参赛方式</w:t>
            </w:r>
          </w:p>
        </w:tc>
        <w:tc>
          <w:tcPr>
            <w:tcW w:w="7266" w:type="dxa"/>
          </w:tcPr>
          <w:p w14:paraId="264748A3">
            <w:pPr>
              <w:pStyle w:val="9"/>
              <w:numPr>
                <w:ilvl w:val="0"/>
                <w:numId w:val="5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实验设计及操作：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参赛教师在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分钟内完成实验方案的设计及实验实施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0DC8AFCB">
            <w:pPr>
              <w:pStyle w:val="9"/>
              <w:numPr>
                <w:ilvl w:val="0"/>
                <w:numId w:val="5"/>
              </w:numPr>
              <w:ind w:left="0" w:leftChars="0" w:firstLine="422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现场答辩：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参赛教师</w:t>
            </w:r>
            <w:r>
              <w:rPr>
                <w:rFonts w:hint="eastAsia" w:ascii="仿宋" w:hAnsi="仿宋" w:eastAsia="仿宋" w:cs="仿宋"/>
                <w:color w:val="auto"/>
              </w:rPr>
              <w:t>阐述实验设计思路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、意图、创新点等。</w:t>
            </w:r>
          </w:p>
        </w:tc>
      </w:tr>
      <w:tr w14:paraId="4A9E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74E046C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266" w:type="dxa"/>
          </w:tcPr>
          <w:p w14:paraId="09890868">
            <w:pPr>
              <w:numPr>
                <w:ilvl w:val="0"/>
                <w:numId w:val="0"/>
              </w:numPr>
              <w:ind w:left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化学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、生物学、地理命题教师负责与实验室管理老师提前沟通，提前准备好实验仪器及材料。</w:t>
            </w:r>
          </w:p>
        </w:tc>
      </w:tr>
      <w:tr w14:paraId="4EA6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438880C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评委</w:t>
            </w:r>
          </w:p>
        </w:tc>
        <w:tc>
          <w:tcPr>
            <w:tcW w:w="7266" w:type="dxa"/>
          </w:tcPr>
          <w:p w14:paraId="246C4F3C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张根荣、徐跃峰、邓朝辉、高彬、范永梅</w:t>
            </w:r>
          </w:p>
        </w:tc>
      </w:tr>
    </w:tbl>
    <w:p w14:paraId="5FB8C9FA">
      <w:pPr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p w14:paraId="3B9C41AE">
      <w:pPr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p w14:paraId="19CBB3D6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上海市青浦区重固中学</w:t>
      </w:r>
    </w:p>
    <w:p w14:paraId="162DAC77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2024年11月25日</w:t>
      </w:r>
    </w:p>
    <w:p w14:paraId="6D581A93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30707B8A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1C128DBC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192ADFFB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411E142E">
      <w:pPr>
        <w:jc w:val="righ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31873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重固中学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科学类学科教师实验技能比赛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评分表</w:t>
      </w:r>
    </w:p>
    <w:p w14:paraId="2F013274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学科：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_______________           参赛教师姓名：_____________</w:t>
      </w:r>
    </w:p>
    <w:tbl>
      <w:tblPr>
        <w:tblStyle w:val="6"/>
        <w:tblpPr w:leftFromText="180" w:rightFromText="180" w:vertAnchor="text" w:horzAnchor="page" w:tblpX="1987" w:tblpY="522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641"/>
        <w:gridCol w:w="1477"/>
        <w:gridCol w:w="2155"/>
      </w:tblGrid>
      <w:tr w14:paraId="7C74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</w:tcPr>
          <w:p w14:paraId="265B5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评分项目</w:t>
            </w:r>
          </w:p>
        </w:tc>
        <w:tc>
          <w:tcPr>
            <w:tcW w:w="3641" w:type="dxa"/>
          </w:tcPr>
          <w:p w14:paraId="0D22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评分要点</w:t>
            </w:r>
          </w:p>
        </w:tc>
        <w:tc>
          <w:tcPr>
            <w:tcW w:w="1477" w:type="dxa"/>
          </w:tcPr>
          <w:p w14:paraId="1616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2155" w:type="dxa"/>
          </w:tcPr>
          <w:p w14:paraId="56E5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评委打分</w:t>
            </w:r>
          </w:p>
        </w:tc>
      </w:tr>
      <w:tr w14:paraId="7442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restart"/>
          </w:tcPr>
          <w:p w14:paraId="0448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1DBC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1FB6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  <w:t>实验准备</w:t>
            </w:r>
          </w:p>
          <w:p w14:paraId="3F1C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  <w:t>20分</w:t>
            </w:r>
          </w:p>
        </w:tc>
        <w:tc>
          <w:tcPr>
            <w:tcW w:w="3641" w:type="dxa"/>
          </w:tcPr>
          <w:p w14:paraId="631FE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实验设计理解：对实验目的、原理、步骤有清晰理解。</w:t>
            </w:r>
          </w:p>
        </w:tc>
        <w:tc>
          <w:tcPr>
            <w:tcW w:w="1477" w:type="dxa"/>
          </w:tcPr>
          <w:p w14:paraId="0651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1F25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E9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2FD9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</w:tc>
        <w:tc>
          <w:tcPr>
            <w:tcW w:w="3641" w:type="dxa"/>
          </w:tcPr>
          <w:p w14:paraId="7AD8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实验器材准备</w:t>
            </w:r>
            <w:r>
              <w:rPr>
                <w:rFonts w:hint="default"/>
                <w:color w:val="auto"/>
              </w:rPr>
              <w:t>：器材选择正确，数量充足，摆放有序。</w:t>
            </w:r>
          </w:p>
        </w:tc>
        <w:tc>
          <w:tcPr>
            <w:tcW w:w="1477" w:type="dxa"/>
          </w:tcPr>
          <w:p w14:paraId="05E6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3BE3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C1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restart"/>
          </w:tcPr>
          <w:p w14:paraId="7D02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2F5B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641F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68E3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2F43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574B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6454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  <w:t>实验操作过程</w:t>
            </w:r>
          </w:p>
          <w:p w14:paraId="7051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  <w:t>50分</w:t>
            </w:r>
          </w:p>
        </w:tc>
        <w:tc>
          <w:tcPr>
            <w:tcW w:w="3641" w:type="dxa"/>
          </w:tcPr>
          <w:p w14:paraId="6863B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操作规范性：操作手法准确，符合科学规范，无违规操作。</w:t>
            </w:r>
          </w:p>
        </w:tc>
        <w:tc>
          <w:tcPr>
            <w:tcW w:w="1477" w:type="dxa"/>
          </w:tcPr>
          <w:p w14:paraId="0A12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1DCC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94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17B4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0BF81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实验步骤执行：步骤清晰，逻辑连贯，无遗漏或错误。</w:t>
            </w:r>
          </w:p>
        </w:tc>
        <w:tc>
          <w:tcPr>
            <w:tcW w:w="1477" w:type="dxa"/>
          </w:tcPr>
          <w:p w14:paraId="54CF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3ED50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37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4422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1AD4A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观察记录：观察细致，记录准确，</w:t>
            </w:r>
            <w:r>
              <w:rPr>
                <w:rFonts w:hint="eastAsia"/>
                <w:color w:val="auto"/>
                <w:lang w:eastAsia="zh-CN"/>
              </w:rPr>
              <w:t>内容</w:t>
            </w:r>
            <w:r>
              <w:rPr>
                <w:rFonts w:hint="eastAsia"/>
                <w:color w:val="auto"/>
              </w:rPr>
              <w:t>完整，能及时发现并处理问题。</w:t>
            </w:r>
          </w:p>
        </w:tc>
        <w:tc>
          <w:tcPr>
            <w:tcW w:w="1477" w:type="dxa"/>
          </w:tcPr>
          <w:p w14:paraId="3B05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4159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E3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5F40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099A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实验结果与分析</w:t>
            </w:r>
            <w:r>
              <w:rPr>
                <w:rFonts w:hint="eastAsia"/>
                <w:color w:val="auto"/>
                <w:lang w:eastAsia="zh-CN"/>
              </w:rPr>
              <w:t>：实验结</w:t>
            </w:r>
            <w:r>
              <w:rPr>
                <w:rFonts w:hint="eastAsia"/>
                <w:color w:val="auto"/>
              </w:rPr>
              <w:t>果清晰可辨，</w:t>
            </w:r>
            <w:r>
              <w:rPr>
                <w:rFonts w:hint="eastAsia"/>
                <w:color w:val="auto"/>
                <w:lang w:eastAsia="zh-CN"/>
              </w:rPr>
              <w:t>结果</w:t>
            </w:r>
            <w:r>
              <w:rPr>
                <w:rFonts w:hint="eastAsia"/>
                <w:color w:val="auto"/>
              </w:rPr>
              <w:t>展示合理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得出科学结论。</w:t>
            </w:r>
          </w:p>
        </w:tc>
        <w:tc>
          <w:tcPr>
            <w:tcW w:w="1477" w:type="dxa"/>
          </w:tcPr>
          <w:p w14:paraId="60ED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</w:tcPr>
          <w:p w14:paraId="0FC1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5C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3AC2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3FB6B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安全意识：实验全程保持高度安全意识，及时清理废弃物，避免污染。</w:t>
            </w:r>
          </w:p>
        </w:tc>
        <w:tc>
          <w:tcPr>
            <w:tcW w:w="1477" w:type="dxa"/>
          </w:tcPr>
          <w:p w14:paraId="394E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</w:tcPr>
          <w:p w14:paraId="2959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35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65F7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56608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实验后清洁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实验结束后，器材归位，台面整洁，符合实验室管理要求。</w:t>
            </w:r>
          </w:p>
        </w:tc>
        <w:tc>
          <w:tcPr>
            <w:tcW w:w="1477" w:type="dxa"/>
          </w:tcPr>
          <w:p w14:paraId="73B6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</w:tcPr>
          <w:p w14:paraId="07A9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1B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570D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0F7AD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时间管理：在规定时间内高效完成实验，时间分配合理。</w:t>
            </w:r>
          </w:p>
        </w:tc>
        <w:tc>
          <w:tcPr>
            <w:tcW w:w="1477" w:type="dxa"/>
          </w:tcPr>
          <w:p w14:paraId="3A0F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</w:tcPr>
          <w:p w14:paraId="73EE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3A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restart"/>
          </w:tcPr>
          <w:p w14:paraId="77F7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6233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3B5E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</w:p>
          <w:p w14:paraId="1756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  <w:t>现场答辩</w:t>
            </w:r>
          </w:p>
          <w:p w14:paraId="693A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  <w:t>30分</w:t>
            </w:r>
          </w:p>
        </w:tc>
        <w:tc>
          <w:tcPr>
            <w:tcW w:w="3641" w:type="dxa"/>
          </w:tcPr>
          <w:p w14:paraId="08EA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内容</w:t>
            </w:r>
            <w:r>
              <w:rPr>
                <w:rFonts w:hint="eastAsia"/>
                <w:color w:val="auto"/>
                <w:lang w:eastAsia="zh-CN"/>
              </w:rPr>
              <w:t>阐释：</w:t>
            </w:r>
            <w:r>
              <w:rPr>
                <w:rFonts w:hint="eastAsia"/>
                <w:color w:val="auto"/>
              </w:rPr>
              <w:t>清晰阐述实验设计思路，包括实验目的、假设、方法等。</w:t>
            </w:r>
          </w:p>
        </w:tc>
        <w:tc>
          <w:tcPr>
            <w:tcW w:w="1477" w:type="dxa"/>
          </w:tcPr>
          <w:p w14:paraId="4592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55" w:type="dxa"/>
          </w:tcPr>
          <w:p w14:paraId="0ED0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A6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vMerge w:val="continue"/>
          </w:tcPr>
          <w:p w14:paraId="6D95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38243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创新点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在实验设计或结果分析中的创新思考和实践。</w:t>
            </w:r>
          </w:p>
        </w:tc>
        <w:tc>
          <w:tcPr>
            <w:tcW w:w="1477" w:type="dxa"/>
          </w:tcPr>
          <w:p w14:paraId="29DB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</w:tcPr>
          <w:p w14:paraId="13FB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8FA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45" w:type="dxa"/>
            <w:vMerge w:val="continue"/>
          </w:tcPr>
          <w:p w14:paraId="60D5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41" w:type="dxa"/>
          </w:tcPr>
          <w:p w14:paraId="4A775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表达与沟通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语言流畅，用词准确，逻辑清晰。</w:t>
            </w:r>
            <w:r>
              <w:rPr>
                <w:rFonts w:hint="eastAsia"/>
                <w:color w:val="auto"/>
                <w:lang w:eastAsia="zh-CN"/>
              </w:rPr>
              <w:t>自然</w:t>
            </w:r>
            <w:r>
              <w:rPr>
                <w:rFonts w:hint="eastAsia"/>
                <w:color w:val="auto"/>
              </w:rPr>
              <w:t>大方，展现专业风范。</w:t>
            </w:r>
          </w:p>
        </w:tc>
        <w:tc>
          <w:tcPr>
            <w:tcW w:w="1477" w:type="dxa"/>
          </w:tcPr>
          <w:p w14:paraId="7B8E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</w:tcPr>
          <w:p w14:paraId="4B12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02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86" w:type="dxa"/>
            <w:gridSpan w:val="2"/>
          </w:tcPr>
          <w:p w14:paraId="730D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305F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1477" w:type="dxa"/>
          </w:tcPr>
          <w:p w14:paraId="5131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361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155" w:type="dxa"/>
          </w:tcPr>
          <w:p w14:paraId="163D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542B3B5">
      <w:pPr>
        <w:rPr>
          <w:rFonts w:hint="eastAsia"/>
          <w:lang w:eastAsia="zh-CN"/>
        </w:rPr>
      </w:pPr>
    </w:p>
    <w:p w14:paraId="41FE61C9">
      <w:pPr>
        <w:jc w:val="righ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8FED861"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评委签名：___________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28FC1"/>
    <w:multiLevelType w:val="singleLevel"/>
    <w:tmpl w:val="84328F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B8574C"/>
    <w:multiLevelType w:val="singleLevel"/>
    <w:tmpl w:val="E8B857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23672D"/>
    <w:multiLevelType w:val="singleLevel"/>
    <w:tmpl w:val="EC23672D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58EB8E20"/>
    <w:multiLevelType w:val="singleLevel"/>
    <w:tmpl w:val="58EB8E2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481E81F"/>
    <w:multiLevelType w:val="singleLevel"/>
    <w:tmpl w:val="6481E81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mUzYTdiODc1ZTI0NTYyZjhjMTVlNGFiNThlZGEifQ=="/>
  </w:docVars>
  <w:rsids>
    <w:rsidRoot w:val="19420BE2"/>
    <w:rsid w:val="00312C1A"/>
    <w:rsid w:val="00466D81"/>
    <w:rsid w:val="00A208E8"/>
    <w:rsid w:val="05776166"/>
    <w:rsid w:val="07350087"/>
    <w:rsid w:val="07744B76"/>
    <w:rsid w:val="0A531A59"/>
    <w:rsid w:val="0AB37F1A"/>
    <w:rsid w:val="0AE00732"/>
    <w:rsid w:val="0C4B11C9"/>
    <w:rsid w:val="0E80608C"/>
    <w:rsid w:val="113E2CEA"/>
    <w:rsid w:val="135A1F83"/>
    <w:rsid w:val="13AB3BAB"/>
    <w:rsid w:val="16B05AFA"/>
    <w:rsid w:val="19420BE2"/>
    <w:rsid w:val="19A76BC3"/>
    <w:rsid w:val="1D2422D8"/>
    <w:rsid w:val="1DF75C3F"/>
    <w:rsid w:val="202B56B1"/>
    <w:rsid w:val="211865F8"/>
    <w:rsid w:val="244337D9"/>
    <w:rsid w:val="29AA6A1F"/>
    <w:rsid w:val="2B9234FB"/>
    <w:rsid w:val="2BC03B14"/>
    <w:rsid w:val="2D1759B5"/>
    <w:rsid w:val="2E7035CF"/>
    <w:rsid w:val="2E9A689E"/>
    <w:rsid w:val="2FC33BD3"/>
    <w:rsid w:val="301F52AD"/>
    <w:rsid w:val="31833619"/>
    <w:rsid w:val="322E6601"/>
    <w:rsid w:val="34684D49"/>
    <w:rsid w:val="36251143"/>
    <w:rsid w:val="393B72B0"/>
    <w:rsid w:val="39750CCB"/>
    <w:rsid w:val="3DB35286"/>
    <w:rsid w:val="3DB77087"/>
    <w:rsid w:val="3F8D621B"/>
    <w:rsid w:val="3FE037A4"/>
    <w:rsid w:val="40A31410"/>
    <w:rsid w:val="42D25BDC"/>
    <w:rsid w:val="4351556C"/>
    <w:rsid w:val="436A4639"/>
    <w:rsid w:val="44682E92"/>
    <w:rsid w:val="448730F2"/>
    <w:rsid w:val="48425EAE"/>
    <w:rsid w:val="4AD64F49"/>
    <w:rsid w:val="4B3C1DFF"/>
    <w:rsid w:val="4C516D59"/>
    <w:rsid w:val="4C8A7AFA"/>
    <w:rsid w:val="4DBC71D4"/>
    <w:rsid w:val="4F5C2410"/>
    <w:rsid w:val="4FED287A"/>
    <w:rsid w:val="53E2021C"/>
    <w:rsid w:val="5406215C"/>
    <w:rsid w:val="54134879"/>
    <w:rsid w:val="5419245D"/>
    <w:rsid w:val="56AF0710"/>
    <w:rsid w:val="57140F21"/>
    <w:rsid w:val="57A852D8"/>
    <w:rsid w:val="57EC3417"/>
    <w:rsid w:val="596C57AD"/>
    <w:rsid w:val="5DCC39B2"/>
    <w:rsid w:val="5EE17A4E"/>
    <w:rsid w:val="5FFE1867"/>
    <w:rsid w:val="62775FD3"/>
    <w:rsid w:val="62874EB1"/>
    <w:rsid w:val="64243F39"/>
    <w:rsid w:val="64947640"/>
    <w:rsid w:val="64B21544"/>
    <w:rsid w:val="654918DC"/>
    <w:rsid w:val="66AF21DF"/>
    <w:rsid w:val="673152EA"/>
    <w:rsid w:val="67D85766"/>
    <w:rsid w:val="6A5E4757"/>
    <w:rsid w:val="6B190993"/>
    <w:rsid w:val="6B820737"/>
    <w:rsid w:val="6CF546C4"/>
    <w:rsid w:val="6CF64031"/>
    <w:rsid w:val="6E1B6F8E"/>
    <w:rsid w:val="6E3C513F"/>
    <w:rsid w:val="701557A9"/>
    <w:rsid w:val="728E1843"/>
    <w:rsid w:val="73421F7A"/>
    <w:rsid w:val="75703482"/>
    <w:rsid w:val="77D575CC"/>
    <w:rsid w:val="7AB014FB"/>
    <w:rsid w:val="7CEC7892"/>
    <w:rsid w:val="7D2B7BB2"/>
    <w:rsid w:val="7E265025"/>
    <w:rsid w:val="7E5E415E"/>
    <w:rsid w:val="7F390771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1210</Words>
  <Characters>1226</Characters>
  <Lines>40</Lines>
  <Paragraphs>11</Paragraphs>
  <TotalTime>15</TotalTime>
  <ScaleCrop>false</ScaleCrop>
  <LinksUpToDate>false</LinksUpToDate>
  <CharactersWithSpaces>1228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2024-10-17T14:39:00Z</dcterms:created>
  <dc:creator>WPS_1559714065</dc:creator>
  <cp:lastModifiedBy>WPS_1506005470</cp:lastModifiedBy>
  <cp:lastPrinted>2024-12-02T00:36:45Z</cp:lastPrinted>
  <dcterms:modified xsi:type="dcterms:W3CDTF">2024-12-02T00:50:14Z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9118E3DF773C48F1B7A7DFB71E50CA95_13</vt:lpwstr>
  </property>
</Properties>
</file>